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6C933" w14:textId="49A5457E" w:rsidR="003B43A4" w:rsidRPr="0001325A" w:rsidRDefault="003B43A4" w:rsidP="003B43A4">
      <w:pPr>
        <w:spacing w:after="120"/>
        <w:rPr>
          <w:rFonts w:cstheme="minorHAnsi"/>
          <w:b/>
          <w:color w:val="4CB9D3" w:themeColor="accent2"/>
          <w:sz w:val="40"/>
        </w:rPr>
      </w:pPr>
      <w:r>
        <w:rPr>
          <w:rFonts w:cstheme="minorHAnsi"/>
          <w:b/>
          <w:color w:val="4CB9D3" w:themeColor="accent2"/>
          <w:sz w:val="40"/>
        </w:rPr>
        <w:t>SAMPLE:</w:t>
      </w:r>
      <w:r w:rsidRPr="0001325A">
        <w:rPr>
          <w:rFonts w:cstheme="minorHAnsi"/>
          <w:b/>
          <w:color w:val="4CB9D3" w:themeColor="accent2"/>
          <w:sz w:val="40"/>
        </w:rPr>
        <w:t xml:space="preserve"> </w:t>
      </w:r>
      <w:r w:rsidRPr="0001325A">
        <w:rPr>
          <w:rFonts w:cstheme="minorHAnsi"/>
          <w:b/>
          <w:color w:val="4CB9D3" w:themeColor="accent2"/>
          <w:sz w:val="40"/>
        </w:rPr>
        <w:tab/>
      </w:r>
      <w:r w:rsidRPr="0001325A">
        <w:rPr>
          <w:rFonts w:cstheme="minorHAnsi"/>
          <w:b/>
          <w:color w:val="4CB9D3" w:themeColor="accent2"/>
          <w:sz w:val="40"/>
        </w:rPr>
        <w:tab/>
      </w:r>
      <w:r w:rsidRPr="0001325A">
        <w:rPr>
          <w:rFonts w:cstheme="minorHAnsi"/>
          <w:b/>
          <w:color w:val="4CB9D3" w:themeColor="accent2"/>
          <w:sz w:val="40"/>
        </w:rPr>
        <w:tab/>
      </w:r>
      <w:r w:rsidRPr="0001325A">
        <w:rPr>
          <w:rFonts w:cstheme="minorHAnsi"/>
          <w:b/>
          <w:color w:val="4CB9D3" w:themeColor="accent2"/>
          <w:sz w:val="40"/>
        </w:rPr>
        <w:tab/>
        <w:t xml:space="preserve"> </w:t>
      </w:r>
      <w:r w:rsidRPr="0001325A">
        <w:rPr>
          <w:rFonts w:cstheme="minorHAnsi"/>
          <w:b/>
          <w:color w:val="4CB9D3" w:themeColor="accent2"/>
          <w:sz w:val="40"/>
        </w:rPr>
        <w:tab/>
      </w:r>
      <w:r w:rsidRPr="0001325A">
        <w:rPr>
          <w:rFonts w:cstheme="minorHAnsi"/>
          <w:b/>
          <w:color w:val="4CB9D3" w:themeColor="accent2"/>
          <w:sz w:val="40"/>
        </w:rPr>
        <w:tab/>
        <w:t xml:space="preserve">      </w:t>
      </w:r>
      <w:r w:rsidRPr="003970B7">
        <w:rPr>
          <w:rFonts w:cstheme="minorHAnsi"/>
          <w:b/>
          <w:color w:val="4CB9D3" w:themeColor="accent2"/>
          <w:sz w:val="40"/>
        </w:rPr>
        <w:t xml:space="preserve">Teleworker </w:t>
      </w:r>
      <w:r w:rsidR="0080560C">
        <w:rPr>
          <w:rFonts w:cstheme="minorHAnsi"/>
          <w:b/>
          <w:color w:val="4CB9D3" w:themeColor="accent2"/>
          <w:sz w:val="40"/>
        </w:rPr>
        <w:t>Assignment</w:t>
      </w:r>
    </w:p>
    <w:p w14:paraId="38916F23" w14:textId="4F2B21E5" w:rsidR="003B43A4" w:rsidRDefault="003B43A4" w:rsidP="003B43A4">
      <w:pPr>
        <w:spacing w:after="120"/>
        <w:rPr>
          <w:rFonts w:cstheme="minorHAnsi"/>
          <w:color w:val="808080" w:themeColor="background1" w:themeShade="80"/>
        </w:rPr>
      </w:pPr>
      <w:r w:rsidRPr="00E55429">
        <w:rPr>
          <w:rFonts w:cstheme="minorHAnsi"/>
          <w:color w:val="808080" w:themeColor="background1" w:themeShade="80"/>
        </w:rPr>
        <w:t>The f</w:t>
      </w:r>
      <w:r>
        <w:rPr>
          <w:rFonts w:cstheme="minorHAnsi"/>
          <w:color w:val="808080" w:themeColor="background1" w:themeShade="80"/>
        </w:rPr>
        <w:t xml:space="preserve">ollowing was designed as a sample telework </w:t>
      </w:r>
      <w:r w:rsidR="0080560C">
        <w:rPr>
          <w:rFonts w:cstheme="minorHAnsi"/>
          <w:color w:val="808080" w:themeColor="background1" w:themeShade="80"/>
        </w:rPr>
        <w:t>Assignment</w:t>
      </w:r>
      <w:r>
        <w:rPr>
          <w:rFonts w:cstheme="minorHAnsi"/>
          <w:color w:val="808080" w:themeColor="background1" w:themeShade="80"/>
        </w:rPr>
        <w:t>.</w:t>
      </w:r>
    </w:p>
    <w:p w14:paraId="3E6161BD" w14:textId="77777777" w:rsidR="003B43A4" w:rsidRDefault="003B43A4" w:rsidP="003B43A4">
      <w:pPr>
        <w:spacing w:after="120"/>
        <w:rPr>
          <w:rFonts w:cstheme="minorHAnsi"/>
          <w:color w:val="808080" w:themeColor="background1" w:themeShade="80"/>
        </w:rPr>
      </w:pPr>
    </w:p>
    <w:p w14:paraId="1AE72BBD" w14:textId="77777777" w:rsidR="0080560C" w:rsidRDefault="0080560C" w:rsidP="0080560C">
      <w:pPr>
        <w:spacing w:after="120"/>
        <w:rPr>
          <w:rFonts w:cstheme="minorHAnsi"/>
        </w:rPr>
      </w:pPr>
      <w:r w:rsidRPr="0080560C">
        <w:rPr>
          <w:rFonts w:cstheme="minorHAnsi"/>
        </w:rPr>
        <w:t>Teleworking, or working from another location such as home or an office close to home, is an assignment that the company may choose to make available to some employees when mutually beneficial situation exists.</w:t>
      </w:r>
    </w:p>
    <w:p w14:paraId="0F2C0C73" w14:textId="77777777" w:rsidR="0080560C" w:rsidRPr="0080560C" w:rsidRDefault="0080560C" w:rsidP="0080560C">
      <w:pPr>
        <w:spacing w:after="120"/>
        <w:rPr>
          <w:rFonts w:cstheme="minorHAnsi"/>
        </w:rPr>
      </w:pPr>
    </w:p>
    <w:p w14:paraId="3185C069" w14:textId="77777777" w:rsidR="0080560C" w:rsidRDefault="0080560C" w:rsidP="0080560C">
      <w:pPr>
        <w:spacing w:after="120"/>
        <w:rPr>
          <w:rFonts w:cstheme="minorHAnsi"/>
        </w:rPr>
      </w:pPr>
      <w:r w:rsidRPr="0080560C">
        <w:rPr>
          <w:rFonts w:cstheme="minorHAnsi"/>
        </w:rPr>
        <w:t>Teleworking is not an employee benefit, but rather an alternative method of meeting the needs of the company. Employees do not have a “right” to telework. The arrangement can be terminated by either the employee or the company at any time.</w:t>
      </w:r>
    </w:p>
    <w:p w14:paraId="44C01BF8" w14:textId="77777777" w:rsidR="0080560C" w:rsidRPr="0080560C" w:rsidRDefault="0080560C" w:rsidP="0080560C">
      <w:pPr>
        <w:spacing w:after="120"/>
        <w:rPr>
          <w:rFonts w:cstheme="minorHAnsi"/>
        </w:rPr>
      </w:pPr>
    </w:p>
    <w:p w14:paraId="7333524F" w14:textId="77777777" w:rsidR="0080560C" w:rsidRPr="0080560C" w:rsidRDefault="0080560C" w:rsidP="0080560C">
      <w:pPr>
        <w:spacing w:after="120"/>
        <w:rPr>
          <w:rFonts w:cstheme="minorHAnsi"/>
        </w:rPr>
      </w:pPr>
      <w:r w:rsidRPr="0080560C">
        <w:rPr>
          <w:rFonts w:cstheme="minorHAnsi"/>
        </w:rPr>
        <w:t>Conditions for teleworking agreed upon by the teleworker and his/her supervisor:</w:t>
      </w:r>
    </w:p>
    <w:p w14:paraId="12E99C8F" w14:textId="59F14AC2" w:rsidR="0080560C" w:rsidRDefault="0080560C" w:rsidP="0080560C">
      <w:pPr>
        <w:numPr>
          <w:ilvl w:val="0"/>
          <w:numId w:val="3"/>
        </w:numPr>
        <w:spacing w:after="120"/>
        <w:rPr>
          <w:rFonts w:cstheme="minorHAnsi"/>
        </w:rPr>
      </w:pPr>
      <w:r w:rsidRPr="0080560C">
        <w:rPr>
          <w:rFonts w:cstheme="minorHAnsi"/>
        </w:rPr>
        <w:t>The employee agrees to work at the following locations:</w:t>
      </w:r>
      <w:r>
        <w:rPr>
          <w:rFonts w:cstheme="minorHAnsi"/>
        </w:rPr>
        <w:t xml:space="preserve">     </w:t>
      </w:r>
      <w:r w:rsidRPr="0080560C">
        <w:rPr>
          <w:rFonts w:cstheme="minorHAnsi"/>
        </w:rPr>
        <w:t>______________________________________________________________________</w:t>
      </w:r>
    </w:p>
    <w:p w14:paraId="0C0FD6F2" w14:textId="77777777" w:rsidR="0080560C" w:rsidRPr="0080560C" w:rsidRDefault="0080560C" w:rsidP="0080560C">
      <w:pPr>
        <w:spacing w:after="120"/>
        <w:rPr>
          <w:rFonts w:cstheme="minorHAnsi"/>
        </w:rPr>
      </w:pPr>
    </w:p>
    <w:p w14:paraId="2727D72B" w14:textId="77777777" w:rsidR="0080560C" w:rsidRDefault="0080560C" w:rsidP="0080560C">
      <w:pPr>
        <w:numPr>
          <w:ilvl w:val="0"/>
          <w:numId w:val="3"/>
        </w:numPr>
        <w:spacing w:after="120"/>
        <w:rPr>
          <w:rFonts w:cstheme="minorHAnsi"/>
        </w:rPr>
      </w:pPr>
      <w:r w:rsidRPr="0080560C">
        <w:rPr>
          <w:rFonts w:cstheme="minorHAnsi"/>
        </w:rPr>
        <w:t>The employee will telework _________________days per week.</w:t>
      </w:r>
    </w:p>
    <w:p w14:paraId="4AF3F521" w14:textId="77777777" w:rsidR="0080560C" w:rsidRPr="0080560C" w:rsidRDefault="0080560C" w:rsidP="0080560C">
      <w:pPr>
        <w:spacing w:after="120"/>
        <w:rPr>
          <w:rFonts w:cstheme="minorHAnsi"/>
        </w:rPr>
      </w:pPr>
    </w:p>
    <w:p w14:paraId="3E764F75" w14:textId="77777777" w:rsidR="0080560C" w:rsidRDefault="0080560C" w:rsidP="0080560C">
      <w:pPr>
        <w:numPr>
          <w:ilvl w:val="0"/>
          <w:numId w:val="3"/>
        </w:numPr>
        <w:spacing w:after="120"/>
        <w:rPr>
          <w:rFonts w:cstheme="minorHAnsi"/>
        </w:rPr>
      </w:pPr>
      <w:r w:rsidRPr="0080560C">
        <w:rPr>
          <w:rFonts w:cstheme="minorHAnsi"/>
        </w:rPr>
        <w:t>The employee’s work hours will be from ________ a.m. to _______ p.m.</w:t>
      </w:r>
    </w:p>
    <w:p w14:paraId="58BFA398" w14:textId="77777777" w:rsidR="0080560C" w:rsidRPr="0080560C" w:rsidRDefault="0080560C" w:rsidP="0080560C">
      <w:pPr>
        <w:spacing w:after="120"/>
        <w:rPr>
          <w:rFonts w:cstheme="minorHAnsi"/>
        </w:rPr>
      </w:pPr>
    </w:p>
    <w:p w14:paraId="5BD3163E" w14:textId="77777777" w:rsidR="0080560C" w:rsidRPr="0080560C" w:rsidRDefault="0080560C" w:rsidP="0080560C">
      <w:pPr>
        <w:numPr>
          <w:ilvl w:val="0"/>
          <w:numId w:val="3"/>
        </w:numPr>
        <w:spacing w:after="120"/>
        <w:rPr>
          <w:rFonts w:cstheme="minorHAnsi"/>
        </w:rPr>
      </w:pPr>
      <w:r w:rsidRPr="0080560C">
        <w:rPr>
          <w:rFonts w:cstheme="minorHAnsi"/>
        </w:rPr>
        <w:t>The following are the typical assignments to be worked on by the employee at the remote location:</w:t>
      </w:r>
    </w:p>
    <w:p w14:paraId="4C092117" w14:textId="2B28C2D3" w:rsidR="0080560C" w:rsidRPr="0080560C" w:rsidRDefault="0080560C" w:rsidP="0080560C">
      <w:pPr>
        <w:spacing w:after="120"/>
        <w:ind w:left="720"/>
        <w:rPr>
          <w:rFonts w:cstheme="minorHAnsi"/>
        </w:rPr>
      </w:pPr>
      <w:r w:rsidRPr="0080560C">
        <w:rPr>
          <w:rFonts w:cstheme="minorHAnsi"/>
        </w:rPr>
        <w:t>________________________________________</w:t>
      </w:r>
      <w:r>
        <w:rPr>
          <w:rFonts w:cstheme="minorHAnsi"/>
        </w:rPr>
        <w:t>______________________________</w:t>
      </w:r>
    </w:p>
    <w:p w14:paraId="15473DA9" w14:textId="47389829" w:rsidR="0080560C" w:rsidRPr="0080560C" w:rsidRDefault="0080560C" w:rsidP="0080560C">
      <w:pPr>
        <w:spacing w:after="120"/>
        <w:ind w:left="720"/>
        <w:rPr>
          <w:rFonts w:cstheme="minorHAnsi"/>
        </w:rPr>
      </w:pPr>
      <w:r w:rsidRPr="0080560C">
        <w:rPr>
          <w:rFonts w:cstheme="minorHAnsi"/>
        </w:rPr>
        <w:t>________________________________________</w:t>
      </w:r>
      <w:r>
        <w:rPr>
          <w:rFonts w:cstheme="minorHAnsi"/>
        </w:rPr>
        <w:t>______________________________</w:t>
      </w:r>
    </w:p>
    <w:p w14:paraId="691528C0" w14:textId="50D3080A" w:rsidR="0080560C" w:rsidRDefault="0080560C" w:rsidP="0080560C">
      <w:pPr>
        <w:spacing w:after="120"/>
        <w:ind w:left="720"/>
        <w:rPr>
          <w:rFonts w:cstheme="minorHAnsi"/>
        </w:rPr>
      </w:pPr>
      <w:r w:rsidRPr="0080560C">
        <w:rPr>
          <w:rFonts w:cstheme="minorHAnsi"/>
        </w:rPr>
        <w:t>________________________________________</w:t>
      </w:r>
      <w:r>
        <w:rPr>
          <w:rFonts w:cstheme="minorHAnsi"/>
        </w:rPr>
        <w:t>______________________________</w:t>
      </w:r>
    </w:p>
    <w:p w14:paraId="5D062C01" w14:textId="77777777" w:rsidR="0080560C" w:rsidRPr="0080560C" w:rsidRDefault="0080560C" w:rsidP="0080560C">
      <w:pPr>
        <w:spacing w:after="120"/>
        <w:ind w:left="720"/>
        <w:rPr>
          <w:rFonts w:cstheme="minorHAnsi"/>
        </w:rPr>
      </w:pPr>
    </w:p>
    <w:p w14:paraId="6BC93BF8" w14:textId="77777777" w:rsidR="0080560C" w:rsidRDefault="0080560C" w:rsidP="0080560C">
      <w:pPr>
        <w:numPr>
          <w:ilvl w:val="0"/>
          <w:numId w:val="3"/>
        </w:numPr>
        <w:spacing w:after="120"/>
        <w:rPr>
          <w:rFonts w:cstheme="minorHAnsi"/>
        </w:rPr>
      </w:pPr>
      <w:r w:rsidRPr="0080560C">
        <w:rPr>
          <w:rFonts w:cstheme="minorHAnsi"/>
        </w:rPr>
        <w:t>The following equipment will be used by the employee at the remote location:</w:t>
      </w:r>
    </w:p>
    <w:p w14:paraId="7AE8CCC4" w14:textId="77777777" w:rsidR="00D451CB" w:rsidRPr="00D451CB" w:rsidRDefault="00D451CB" w:rsidP="00D451CB">
      <w:pPr>
        <w:spacing w:after="120"/>
        <w:ind w:left="720"/>
        <w:rPr>
          <w:rFonts w:cstheme="minorHAnsi"/>
        </w:rPr>
      </w:pPr>
      <w:r w:rsidRPr="00D451CB">
        <w:rPr>
          <w:rFonts w:cstheme="minorHAnsi"/>
        </w:rPr>
        <w:t>______________________________________________________________________</w:t>
      </w:r>
    </w:p>
    <w:p w14:paraId="5004800D" w14:textId="77777777" w:rsidR="00D451CB" w:rsidRPr="00D451CB" w:rsidRDefault="00D451CB" w:rsidP="00D451CB">
      <w:pPr>
        <w:spacing w:after="120"/>
        <w:ind w:left="720"/>
        <w:rPr>
          <w:rFonts w:cstheme="minorHAnsi"/>
        </w:rPr>
      </w:pPr>
      <w:r w:rsidRPr="00D451CB">
        <w:rPr>
          <w:rFonts w:cstheme="minorHAnsi"/>
        </w:rPr>
        <w:t>______________________________________________________________________</w:t>
      </w:r>
    </w:p>
    <w:p w14:paraId="57B14E82" w14:textId="77777777" w:rsidR="00D451CB" w:rsidRPr="00D451CB" w:rsidRDefault="00D451CB" w:rsidP="00D451CB">
      <w:pPr>
        <w:spacing w:after="120"/>
        <w:ind w:left="720"/>
        <w:rPr>
          <w:rFonts w:cstheme="minorHAnsi"/>
        </w:rPr>
      </w:pPr>
      <w:r w:rsidRPr="00D451CB">
        <w:rPr>
          <w:rFonts w:cstheme="minorHAnsi"/>
        </w:rPr>
        <w:t>______________________________________________________________________</w:t>
      </w:r>
    </w:p>
    <w:p w14:paraId="4868E367" w14:textId="77777777" w:rsidR="00D451CB" w:rsidRPr="0080560C" w:rsidRDefault="00D451CB" w:rsidP="00D451CB">
      <w:pPr>
        <w:spacing w:after="120"/>
        <w:rPr>
          <w:rFonts w:cstheme="minorHAnsi"/>
        </w:rPr>
      </w:pPr>
    </w:p>
    <w:p w14:paraId="5C4D0A1F" w14:textId="77777777" w:rsidR="0080560C" w:rsidRDefault="0080560C" w:rsidP="0080560C">
      <w:pPr>
        <w:numPr>
          <w:ilvl w:val="0"/>
          <w:numId w:val="3"/>
        </w:numPr>
        <w:spacing w:after="120"/>
        <w:rPr>
          <w:rFonts w:cstheme="minorHAnsi"/>
        </w:rPr>
      </w:pPr>
      <w:r w:rsidRPr="0080560C">
        <w:rPr>
          <w:rFonts w:cstheme="minorHAnsi"/>
        </w:rPr>
        <w:t>The employee agrees to call the central office to retrieve his/her phone messages at least __________ per day.</w:t>
      </w:r>
    </w:p>
    <w:p w14:paraId="5EF0B4B2" w14:textId="77777777" w:rsidR="00D451CB" w:rsidRPr="0080560C" w:rsidRDefault="00D451CB" w:rsidP="00D451CB">
      <w:pPr>
        <w:spacing w:after="120"/>
        <w:rPr>
          <w:rFonts w:cstheme="minorHAnsi"/>
        </w:rPr>
      </w:pPr>
    </w:p>
    <w:p w14:paraId="7331012F" w14:textId="60243EB0" w:rsidR="0080560C" w:rsidRDefault="0080560C" w:rsidP="0080560C">
      <w:pPr>
        <w:numPr>
          <w:ilvl w:val="0"/>
          <w:numId w:val="3"/>
        </w:numPr>
        <w:spacing w:after="120"/>
        <w:rPr>
          <w:rFonts w:cstheme="minorHAnsi"/>
        </w:rPr>
      </w:pPr>
      <w:r w:rsidRPr="0080560C">
        <w:rPr>
          <w:rFonts w:cstheme="minorHAnsi"/>
        </w:rPr>
        <w:lastRenderedPageBreak/>
        <w:t>The employee agrees to get all supplies needed for teleworking from the company’s office. Reimbursement for out-of-pocket expenses for supplies will need prior supervisory approval.</w:t>
      </w:r>
    </w:p>
    <w:p w14:paraId="4BE43DE9" w14:textId="77777777" w:rsidR="00D451CB" w:rsidRDefault="00D451CB" w:rsidP="00D451CB">
      <w:pPr>
        <w:spacing w:after="120"/>
        <w:rPr>
          <w:rFonts w:cstheme="minorHAnsi"/>
        </w:rPr>
      </w:pPr>
    </w:p>
    <w:p w14:paraId="6985C505" w14:textId="77777777" w:rsidR="00D451CB" w:rsidRPr="00D451CB" w:rsidRDefault="00D451CB" w:rsidP="00D451CB">
      <w:pPr>
        <w:spacing w:after="120"/>
        <w:rPr>
          <w:rFonts w:cstheme="minorHAnsi"/>
        </w:rPr>
      </w:pPr>
    </w:p>
    <w:p w14:paraId="3A075B3D" w14:textId="77777777" w:rsidR="0080560C" w:rsidRPr="0080560C" w:rsidRDefault="0080560C" w:rsidP="0080560C">
      <w:pPr>
        <w:numPr>
          <w:ilvl w:val="0"/>
          <w:numId w:val="3"/>
        </w:numPr>
        <w:spacing w:after="120"/>
        <w:rPr>
          <w:rFonts w:cstheme="minorHAnsi"/>
        </w:rPr>
      </w:pPr>
      <w:r w:rsidRPr="0080560C">
        <w:rPr>
          <w:rFonts w:cstheme="minorHAnsi"/>
        </w:rPr>
        <w:t>Additional conditions agreed upon by the telemanager and teleworker are as follows:</w:t>
      </w:r>
    </w:p>
    <w:p w14:paraId="733CEFAF" w14:textId="77777777" w:rsidR="00D451CB" w:rsidRPr="00D451CB" w:rsidRDefault="00D451CB" w:rsidP="00D451CB">
      <w:pPr>
        <w:spacing w:after="120"/>
        <w:ind w:left="360"/>
        <w:rPr>
          <w:rFonts w:cstheme="minorHAnsi"/>
        </w:rPr>
      </w:pPr>
      <w:r w:rsidRPr="00D451CB">
        <w:rPr>
          <w:rFonts w:cstheme="minorHAnsi"/>
        </w:rPr>
        <w:t>______________________________________________________________________</w:t>
      </w:r>
    </w:p>
    <w:p w14:paraId="03C3FD7F" w14:textId="77777777" w:rsidR="00D451CB" w:rsidRPr="00D451CB" w:rsidRDefault="00D451CB" w:rsidP="00D451CB">
      <w:pPr>
        <w:spacing w:after="120"/>
        <w:ind w:left="360"/>
        <w:rPr>
          <w:rFonts w:cstheme="minorHAnsi"/>
        </w:rPr>
      </w:pPr>
      <w:r w:rsidRPr="00D451CB">
        <w:rPr>
          <w:rFonts w:cstheme="minorHAnsi"/>
        </w:rPr>
        <w:t>______________________________________________________________________</w:t>
      </w:r>
    </w:p>
    <w:p w14:paraId="10E09A6D" w14:textId="77777777" w:rsidR="00D451CB" w:rsidRPr="00D451CB" w:rsidRDefault="00D451CB" w:rsidP="00D451CB">
      <w:pPr>
        <w:spacing w:after="120"/>
        <w:ind w:left="360"/>
        <w:rPr>
          <w:rFonts w:cstheme="minorHAnsi"/>
        </w:rPr>
      </w:pPr>
      <w:r w:rsidRPr="00D451CB">
        <w:rPr>
          <w:rFonts w:cstheme="minorHAnsi"/>
        </w:rPr>
        <w:t>______________________________________________________________________</w:t>
      </w:r>
    </w:p>
    <w:p w14:paraId="19C1BE85" w14:textId="77777777" w:rsidR="0080560C" w:rsidRPr="0080560C" w:rsidRDefault="0080560C" w:rsidP="0080560C">
      <w:pPr>
        <w:spacing w:after="120"/>
        <w:rPr>
          <w:rFonts w:cstheme="minorHAnsi"/>
        </w:rPr>
      </w:pPr>
    </w:p>
    <w:p w14:paraId="38B6A399" w14:textId="77777777" w:rsidR="0080560C" w:rsidRPr="0080560C" w:rsidRDefault="0080560C" w:rsidP="0080560C">
      <w:pPr>
        <w:spacing w:after="120"/>
        <w:rPr>
          <w:rFonts w:cstheme="minorHAnsi"/>
        </w:rPr>
      </w:pPr>
      <w:r w:rsidRPr="0080560C">
        <w:rPr>
          <w:rFonts w:cstheme="minorHAnsi"/>
        </w:rPr>
        <w:t>I have reviewed the teleworker’s assignment with _______________________</w:t>
      </w:r>
    </w:p>
    <w:p w14:paraId="72DBA101" w14:textId="77777777" w:rsidR="00D451CB" w:rsidRDefault="00D451CB" w:rsidP="0080560C">
      <w:pPr>
        <w:spacing w:after="120"/>
        <w:rPr>
          <w:rFonts w:cstheme="minorHAnsi"/>
        </w:rPr>
      </w:pPr>
    </w:p>
    <w:p w14:paraId="51AEEFA9" w14:textId="77777777" w:rsidR="0080560C" w:rsidRPr="0080560C" w:rsidRDefault="0080560C" w:rsidP="0080560C">
      <w:pPr>
        <w:spacing w:after="120"/>
        <w:rPr>
          <w:rFonts w:cstheme="minorHAnsi"/>
        </w:rPr>
      </w:pPr>
      <w:r w:rsidRPr="0080560C">
        <w:rPr>
          <w:rFonts w:cstheme="minorHAnsi"/>
        </w:rPr>
        <w:t>Prior to his/her participation in the company’s telework program.</w:t>
      </w:r>
    </w:p>
    <w:p w14:paraId="3F2D0062" w14:textId="77777777" w:rsidR="0080560C" w:rsidRPr="0080560C" w:rsidRDefault="0080560C" w:rsidP="0080560C">
      <w:pPr>
        <w:spacing w:after="120"/>
        <w:rPr>
          <w:rFonts w:cstheme="minorHAnsi"/>
        </w:rPr>
      </w:pPr>
    </w:p>
    <w:p w14:paraId="3C748F36" w14:textId="63C0B2C5" w:rsidR="0080560C" w:rsidRPr="0080560C" w:rsidRDefault="00BC3212" w:rsidP="0080560C">
      <w:pPr>
        <w:spacing w:after="120"/>
        <w:rPr>
          <w:rFonts w:cstheme="minorHAnsi"/>
        </w:rPr>
      </w:pPr>
      <w:r>
        <w:rPr>
          <w:rFonts w:cstheme="minorHAnsi"/>
        </w:rPr>
        <w:t>____________</w:t>
      </w:r>
      <w:r>
        <w:rPr>
          <w:rFonts w:cstheme="minorHAnsi"/>
        </w:rPr>
        <w:tab/>
        <w:t xml:space="preserve"> </w:t>
      </w:r>
      <w:r>
        <w:rPr>
          <w:rFonts w:cstheme="minorHAnsi"/>
        </w:rPr>
        <w:tab/>
        <w:t xml:space="preserve"> _________________</w:t>
      </w:r>
      <w:r>
        <w:rPr>
          <w:rFonts w:cstheme="minorHAnsi"/>
        </w:rPr>
        <w:tab/>
      </w:r>
      <w:r>
        <w:rPr>
          <w:rFonts w:cstheme="minorHAnsi"/>
        </w:rPr>
        <w:tab/>
      </w:r>
      <w:r>
        <w:rPr>
          <w:rFonts w:cstheme="minorHAnsi"/>
        </w:rPr>
        <w:tab/>
      </w:r>
      <w:r w:rsidR="0080560C" w:rsidRPr="0080560C">
        <w:rPr>
          <w:rFonts w:cstheme="minorHAnsi"/>
        </w:rPr>
        <w:t>____________</w:t>
      </w:r>
      <w:r>
        <w:rPr>
          <w:rFonts w:cstheme="minorHAnsi"/>
        </w:rPr>
        <w:t>________</w:t>
      </w:r>
      <w:r w:rsidR="0080560C" w:rsidRPr="0080560C">
        <w:rPr>
          <w:rFonts w:cstheme="minorHAnsi"/>
        </w:rPr>
        <w:t>___</w:t>
      </w:r>
    </w:p>
    <w:p w14:paraId="5EA6DBC3" w14:textId="2CB46E61" w:rsidR="0080560C" w:rsidRPr="0080560C" w:rsidRDefault="00BC3212" w:rsidP="00D451CB">
      <w:pPr>
        <w:spacing w:after="120"/>
        <w:ind w:firstLine="720"/>
        <w:rPr>
          <w:rFonts w:cstheme="minorHAnsi"/>
        </w:rPr>
      </w:pPr>
      <w:r>
        <w:rPr>
          <w:rFonts w:cstheme="minorHAnsi"/>
        </w:rPr>
        <w:t>Date</w:t>
      </w:r>
      <w:r>
        <w:rPr>
          <w:rFonts w:cstheme="minorHAnsi"/>
        </w:rPr>
        <w:tab/>
      </w:r>
      <w:r>
        <w:rPr>
          <w:rFonts w:cstheme="minorHAnsi"/>
        </w:rPr>
        <w:tab/>
        <w:t xml:space="preserve">     </w:t>
      </w:r>
      <w:r>
        <w:rPr>
          <w:rFonts w:cstheme="minorHAnsi"/>
        </w:rPr>
        <w:tab/>
        <w:t xml:space="preserve"> Supervisor Name</w:t>
      </w:r>
      <w:r w:rsidR="0080560C" w:rsidRPr="0080560C">
        <w:rPr>
          <w:rFonts w:cstheme="minorHAnsi"/>
        </w:rPr>
        <w:tab/>
      </w:r>
      <w:r w:rsidR="00D451CB">
        <w:rPr>
          <w:rFonts w:cstheme="minorHAnsi"/>
        </w:rPr>
        <w:tab/>
      </w:r>
      <w:r>
        <w:rPr>
          <w:rFonts w:cstheme="minorHAnsi"/>
        </w:rPr>
        <w:tab/>
      </w:r>
      <w:r>
        <w:rPr>
          <w:rFonts w:cstheme="minorHAnsi"/>
        </w:rPr>
        <w:tab/>
      </w:r>
      <w:r w:rsidR="0080560C" w:rsidRPr="0080560C">
        <w:rPr>
          <w:rFonts w:cstheme="minorHAnsi"/>
        </w:rPr>
        <w:t>Signature</w:t>
      </w:r>
    </w:p>
    <w:p w14:paraId="70FD2E14" w14:textId="06663AB7" w:rsidR="003B43A4" w:rsidRPr="00852414" w:rsidRDefault="003B43A4" w:rsidP="003B43A4">
      <w:pPr>
        <w:spacing w:after="120"/>
        <w:rPr>
          <w:rFonts w:cstheme="minorHAnsi"/>
        </w:rPr>
      </w:pPr>
    </w:p>
    <w:p w14:paraId="3BDDB89E" w14:textId="77777777" w:rsidR="003B43A4" w:rsidRPr="003970B7" w:rsidRDefault="003B43A4" w:rsidP="003B43A4">
      <w:pPr>
        <w:spacing w:after="120"/>
        <w:rPr>
          <w:rFonts w:cstheme="minorHAnsi"/>
        </w:rPr>
      </w:pPr>
    </w:p>
    <w:p w14:paraId="440048E9" w14:textId="77777777" w:rsidR="003B43A4" w:rsidRPr="003970B7" w:rsidRDefault="003B43A4" w:rsidP="003B43A4">
      <w:pPr>
        <w:spacing w:after="120"/>
        <w:rPr>
          <w:rFonts w:cstheme="minorHAnsi"/>
        </w:rPr>
      </w:pPr>
    </w:p>
    <w:p w14:paraId="59F9DF5F" w14:textId="77777777" w:rsidR="003B43A4" w:rsidRPr="0001325A" w:rsidRDefault="003B43A4" w:rsidP="003B43A4">
      <w:pPr>
        <w:spacing w:after="120"/>
        <w:rPr>
          <w:rFonts w:cstheme="minorHAnsi"/>
        </w:rPr>
      </w:pPr>
    </w:p>
    <w:p w14:paraId="61FB1959" w14:textId="77777777" w:rsidR="003B43A4" w:rsidRPr="003970B7" w:rsidRDefault="003B43A4" w:rsidP="003B43A4">
      <w:pPr>
        <w:spacing w:after="120"/>
        <w:rPr>
          <w:rFonts w:cstheme="minorHAnsi"/>
          <w:color w:val="808080" w:themeColor="background1" w:themeShade="80"/>
        </w:rPr>
        <w:sectPr w:rsidR="003B43A4" w:rsidRPr="003970B7" w:rsidSect="00E55429">
          <w:headerReference w:type="default" r:id="rId7"/>
          <w:footerReference w:type="even" r:id="rId8"/>
          <w:footerReference w:type="default" r:id="rId9"/>
          <w:headerReference w:type="first" r:id="rId10"/>
          <w:footerReference w:type="first" r:id="rId11"/>
          <w:pgSz w:w="12240" w:h="15840"/>
          <w:pgMar w:top="720" w:right="720" w:bottom="720" w:left="720" w:header="288" w:footer="720" w:gutter="0"/>
          <w:cols w:space="720"/>
          <w:titlePg/>
          <w:docGrid w:linePitch="360"/>
        </w:sectPr>
      </w:pPr>
      <w:bookmarkStart w:id="0" w:name="_GoBack"/>
      <w:bookmarkEnd w:id="0"/>
    </w:p>
    <w:p w14:paraId="7908635D" w14:textId="77777777" w:rsidR="003B43A4" w:rsidRPr="0001325A" w:rsidRDefault="003B43A4" w:rsidP="003B43A4">
      <w:pPr>
        <w:spacing w:after="120"/>
        <w:rPr>
          <w:rFonts w:cstheme="minorHAnsi"/>
        </w:rPr>
      </w:pPr>
    </w:p>
    <w:p w14:paraId="2B005D38" w14:textId="23B3B28D" w:rsidR="00BE7E47" w:rsidRPr="003B43A4" w:rsidRDefault="00BE7E47" w:rsidP="003B43A4"/>
    <w:sectPr w:rsidR="00BE7E47" w:rsidRPr="003B43A4" w:rsidSect="00E4036F">
      <w:headerReference w:type="first" r:id="rId12"/>
      <w:type w:val="continuous"/>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3F70C" w14:textId="77777777" w:rsidR="0069066B" w:rsidRDefault="0069066B" w:rsidP="00556D40">
      <w:r>
        <w:separator/>
      </w:r>
    </w:p>
  </w:endnote>
  <w:endnote w:type="continuationSeparator" w:id="0">
    <w:p w14:paraId="73A10E4C" w14:textId="77777777" w:rsidR="0069066B" w:rsidRDefault="0069066B" w:rsidP="005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AG Rounded Std Light">
    <w:panose1 w:val="020F0502020204020204"/>
    <w:charset w:val="00"/>
    <w:family w:val="auto"/>
    <w:pitch w:val="variable"/>
    <w:sig w:usb0="800000AF" w:usb1="4000204A"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170B" w14:textId="77777777" w:rsidR="003B43A4" w:rsidRDefault="003B43A4" w:rsidP="008031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2EF36" w14:textId="77777777" w:rsidR="003B43A4" w:rsidRDefault="003B43A4" w:rsidP="003A38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BF1A" w14:textId="77777777" w:rsidR="003B43A4" w:rsidRPr="002A57FD" w:rsidRDefault="003B43A4" w:rsidP="002A57FD">
    <w:pPr>
      <w:pStyle w:val="Footer"/>
      <w:framePr w:wrap="none" w:vAnchor="text" w:hAnchor="page" w:x="11452" w:y="181"/>
      <w:rPr>
        <w:rStyle w:val="PageNumber"/>
        <w:rFonts w:ascii="VAG Rounded Std Light" w:hAnsi="VAG Rounded Std Light"/>
        <w:sz w:val="18"/>
        <w:szCs w:val="18"/>
      </w:rPr>
    </w:pPr>
    <w:r w:rsidRPr="002A57FD">
      <w:rPr>
        <w:rStyle w:val="PageNumber"/>
        <w:rFonts w:ascii="VAG Rounded Std Light" w:hAnsi="VAG Rounded Std Light"/>
        <w:sz w:val="18"/>
        <w:szCs w:val="18"/>
      </w:rPr>
      <w:fldChar w:fldCharType="begin"/>
    </w:r>
    <w:r w:rsidRPr="002A57FD">
      <w:rPr>
        <w:rStyle w:val="PageNumber"/>
        <w:rFonts w:ascii="VAG Rounded Std Light" w:hAnsi="VAG Rounded Std Light"/>
        <w:sz w:val="18"/>
        <w:szCs w:val="18"/>
      </w:rPr>
      <w:instrText xml:space="preserve">PAGE  </w:instrText>
    </w:r>
    <w:r w:rsidRPr="002A57FD">
      <w:rPr>
        <w:rStyle w:val="PageNumber"/>
        <w:rFonts w:ascii="VAG Rounded Std Light" w:hAnsi="VAG Rounded Std Light"/>
        <w:sz w:val="18"/>
        <w:szCs w:val="18"/>
      </w:rPr>
      <w:fldChar w:fldCharType="separate"/>
    </w:r>
    <w:r w:rsidR="00BC3212">
      <w:rPr>
        <w:rStyle w:val="PageNumber"/>
        <w:rFonts w:ascii="VAG Rounded Std Light" w:hAnsi="VAG Rounded Std Light"/>
        <w:noProof/>
        <w:sz w:val="18"/>
        <w:szCs w:val="18"/>
      </w:rPr>
      <w:t>2</w:t>
    </w:r>
    <w:r w:rsidRPr="002A57FD">
      <w:rPr>
        <w:rStyle w:val="PageNumber"/>
        <w:rFonts w:ascii="VAG Rounded Std Light" w:hAnsi="VAG Rounded Std Light"/>
        <w:sz w:val="18"/>
        <w:szCs w:val="18"/>
      </w:rPr>
      <w:fldChar w:fldCharType="end"/>
    </w:r>
  </w:p>
  <w:p w14:paraId="575332B1" w14:textId="77777777" w:rsidR="003B43A4" w:rsidRPr="002A57FD" w:rsidRDefault="003B43A4" w:rsidP="002A57FD">
    <w:pPr>
      <w:pStyle w:val="Footer"/>
      <w:spacing w:before="120"/>
      <w:ind w:right="360"/>
      <w:jc w:val="center"/>
      <w:rPr>
        <w:rFonts w:ascii="VAG Rounded Std Light" w:hAnsi="VAG Rounded Std Light"/>
        <w:color w:val="808080" w:themeColor="background1" w:themeShade="80"/>
        <w:sz w:val="20"/>
        <w:szCs w:val="18"/>
      </w:rPr>
    </w:pPr>
    <w:r w:rsidRPr="003A3874">
      <w:rPr>
        <w:rFonts w:ascii="VAG Rounded Std Light" w:hAnsi="VAG Rounded Std Light"/>
        <w:color w:val="808080" w:themeColor="background1" w:themeShade="80"/>
        <w:sz w:val="20"/>
        <w:szCs w:val="18"/>
      </w:rPr>
      <w:t>2030 Falling Waters Road, Suite 250, Knoxville, TN 37922  |  865.292.0660  |  vynemedical.com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F8983" w14:textId="77777777" w:rsidR="003B43A4" w:rsidRPr="002A57FD" w:rsidRDefault="003B43A4" w:rsidP="002A57FD">
    <w:pPr>
      <w:pStyle w:val="Footer"/>
      <w:framePr w:wrap="none" w:vAnchor="text" w:hAnchor="page" w:x="11452" w:y="181"/>
      <w:rPr>
        <w:rStyle w:val="PageNumber"/>
        <w:rFonts w:ascii="VAG Rounded Std Light" w:hAnsi="VAG Rounded Std Light"/>
        <w:sz w:val="18"/>
        <w:szCs w:val="18"/>
      </w:rPr>
    </w:pPr>
    <w:r w:rsidRPr="002A57FD">
      <w:rPr>
        <w:rStyle w:val="PageNumber"/>
        <w:rFonts w:ascii="VAG Rounded Std Light" w:hAnsi="VAG Rounded Std Light"/>
        <w:sz w:val="18"/>
        <w:szCs w:val="18"/>
      </w:rPr>
      <w:fldChar w:fldCharType="begin"/>
    </w:r>
    <w:r w:rsidRPr="002A57FD">
      <w:rPr>
        <w:rStyle w:val="PageNumber"/>
        <w:rFonts w:ascii="VAG Rounded Std Light" w:hAnsi="VAG Rounded Std Light"/>
        <w:sz w:val="18"/>
        <w:szCs w:val="18"/>
      </w:rPr>
      <w:instrText xml:space="preserve">PAGE  </w:instrText>
    </w:r>
    <w:r w:rsidRPr="002A57FD">
      <w:rPr>
        <w:rStyle w:val="PageNumber"/>
        <w:rFonts w:ascii="VAG Rounded Std Light" w:hAnsi="VAG Rounded Std Light"/>
        <w:sz w:val="18"/>
        <w:szCs w:val="18"/>
      </w:rPr>
      <w:fldChar w:fldCharType="separate"/>
    </w:r>
    <w:r w:rsidR="0069066B">
      <w:rPr>
        <w:rStyle w:val="PageNumber"/>
        <w:rFonts w:ascii="VAG Rounded Std Light" w:hAnsi="VAG Rounded Std Light"/>
        <w:noProof/>
        <w:sz w:val="18"/>
        <w:szCs w:val="18"/>
      </w:rPr>
      <w:t>1</w:t>
    </w:r>
    <w:r w:rsidRPr="002A57FD">
      <w:rPr>
        <w:rStyle w:val="PageNumber"/>
        <w:rFonts w:ascii="VAG Rounded Std Light" w:hAnsi="VAG Rounded Std Light"/>
        <w:sz w:val="18"/>
        <w:szCs w:val="18"/>
      </w:rPr>
      <w:fldChar w:fldCharType="end"/>
    </w:r>
  </w:p>
  <w:p w14:paraId="15DB39D7" w14:textId="77777777" w:rsidR="003B43A4" w:rsidRPr="002A57FD" w:rsidRDefault="003B43A4" w:rsidP="002A57FD">
    <w:pPr>
      <w:pStyle w:val="Footer"/>
      <w:spacing w:before="120"/>
      <w:ind w:right="360"/>
      <w:jc w:val="center"/>
      <w:rPr>
        <w:rFonts w:ascii="VAG Rounded Std Light" w:hAnsi="VAG Rounded Std Light"/>
        <w:color w:val="808080" w:themeColor="background1" w:themeShade="80"/>
        <w:sz w:val="20"/>
        <w:szCs w:val="18"/>
      </w:rPr>
    </w:pPr>
    <w:r w:rsidRPr="003A3874">
      <w:rPr>
        <w:rFonts w:ascii="VAG Rounded Std Light" w:hAnsi="VAG Rounded Std Light"/>
        <w:color w:val="808080" w:themeColor="background1" w:themeShade="80"/>
        <w:sz w:val="20"/>
        <w:szCs w:val="18"/>
      </w:rPr>
      <w:t>2030 Falling Waters Road, Suite 250, Knoxville, TN 37922  |  865.292.0660  |  vynemedical.com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ADF7" w14:textId="77777777" w:rsidR="0069066B" w:rsidRDefault="0069066B" w:rsidP="00556D40">
      <w:r>
        <w:separator/>
      </w:r>
    </w:p>
  </w:footnote>
  <w:footnote w:type="continuationSeparator" w:id="0">
    <w:p w14:paraId="5C90DD50" w14:textId="77777777" w:rsidR="0069066B" w:rsidRDefault="0069066B" w:rsidP="00556D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E68A" w14:textId="77777777" w:rsidR="003B43A4" w:rsidRDefault="003B43A4" w:rsidP="009C466E">
    <w:pPr>
      <w:pStyle w:val="Header"/>
      <w:tabs>
        <w:tab w:val="clear" w:pos="4680"/>
        <w:tab w:val="clear" w:pos="9360"/>
        <w:tab w:val="left" w:pos="808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B2FD" w14:textId="77777777" w:rsidR="003B43A4" w:rsidRDefault="003B43A4">
    <w:pPr>
      <w:pStyle w:val="Header"/>
    </w:pPr>
    <w:r w:rsidRPr="009C466E">
      <w:rPr>
        <w:noProof/>
      </w:rPr>
      <w:drawing>
        <wp:anchor distT="0" distB="1005840" distL="274320" distR="274320" simplePos="0" relativeHeight="251659264" behindDoc="0" locked="0" layoutInCell="1" allowOverlap="1" wp14:anchorId="2D68F2DD" wp14:editId="2E39DBE8">
          <wp:simplePos x="0" y="0"/>
          <wp:positionH relativeFrom="margin">
            <wp:posOffset>4829810</wp:posOffset>
          </wp:positionH>
          <wp:positionV relativeFrom="margin">
            <wp:posOffset>6985</wp:posOffset>
          </wp:positionV>
          <wp:extent cx="2057400" cy="85026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YNE_Med_logo_standard_RGB_tag.png"/>
                  <pic:cNvPicPr/>
                </pic:nvPicPr>
                <pic:blipFill>
                  <a:blip r:embed="rId1">
                    <a:extLst>
                      <a:ext uri="{28A0092B-C50C-407E-A947-70E740481C1C}">
                        <a14:useLocalDpi xmlns:a14="http://schemas.microsoft.com/office/drawing/2010/main" val="0"/>
                      </a:ext>
                    </a:extLst>
                  </a:blip>
                  <a:stretch>
                    <a:fillRect/>
                  </a:stretch>
                </pic:blipFill>
                <pic:spPr>
                  <a:xfrm>
                    <a:off x="0" y="0"/>
                    <a:ext cx="2057400"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8A239" w14:textId="78737BD6" w:rsidR="00D85DDD" w:rsidRDefault="00D85D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26B65"/>
    <w:multiLevelType w:val="hybridMultilevel"/>
    <w:tmpl w:val="A3BC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B6469"/>
    <w:multiLevelType w:val="multilevel"/>
    <w:tmpl w:val="2B26C9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6782167"/>
    <w:multiLevelType w:val="hybridMultilevel"/>
    <w:tmpl w:val="D04E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96"/>
    <w:rsid w:val="0001325A"/>
    <w:rsid w:val="000933B3"/>
    <w:rsid w:val="0012465B"/>
    <w:rsid w:val="00140496"/>
    <w:rsid w:val="00171B05"/>
    <w:rsid w:val="001C020D"/>
    <w:rsid w:val="00286029"/>
    <w:rsid w:val="002A57FD"/>
    <w:rsid w:val="002B5C3C"/>
    <w:rsid w:val="00336323"/>
    <w:rsid w:val="003970B7"/>
    <w:rsid w:val="003A3874"/>
    <w:rsid w:val="003B43A4"/>
    <w:rsid w:val="003E1C81"/>
    <w:rsid w:val="00471314"/>
    <w:rsid w:val="004869B9"/>
    <w:rsid w:val="004F1946"/>
    <w:rsid w:val="00535D6C"/>
    <w:rsid w:val="00556D40"/>
    <w:rsid w:val="005965E0"/>
    <w:rsid w:val="00597703"/>
    <w:rsid w:val="005B4714"/>
    <w:rsid w:val="005C538E"/>
    <w:rsid w:val="00654FCB"/>
    <w:rsid w:val="0069066B"/>
    <w:rsid w:val="006A2E33"/>
    <w:rsid w:val="007130D6"/>
    <w:rsid w:val="00792A9A"/>
    <w:rsid w:val="007D6C98"/>
    <w:rsid w:val="007E7FB0"/>
    <w:rsid w:val="00803E8D"/>
    <w:rsid w:val="0080560C"/>
    <w:rsid w:val="008213B0"/>
    <w:rsid w:val="00852414"/>
    <w:rsid w:val="008D5906"/>
    <w:rsid w:val="008D6C13"/>
    <w:rsid w:val="008E2736"/>
    <w:rsid w:val="00961718"/>
    <w:rsid w:val="00980B7F"/>
    <w:rsid w:val="009C466E"/>
    <w:rsid w:val="00A03E13"/>
    <w:rsid w:val="00A86293"/>
    <w:rsid w:val="00AA03C7"/>
    <w:rsid w:val="00AB2881"/>
    <w:rsid w:val="00AF5F9D"/>
    <w:rsid w:val="00BC3212"/>
    <w:rsid w:val="00BE6614"/>
    <w:rsid w:val="00BE7E47"/>
    <w:rsid w:val="00C80A68"/>
    <w:rsid w:val="00C83657"/>
    <w:rsid w:val="00D451CB"/>
    <w:rsid w:val="00D45300"/>
    <w:rsid w:val="00D6111B"/>
    <w:rsid w:val="00D85DDD"/>
    <w:rsid w:val="00E4036F"/>
    <w:rsid w:val="00E55429"/>
    <w:rsid w:val="00ED77B8"/>
    <w:rsid w:val="00EE1C4A"/>
    <w:rsid w:val="00F11249"/>
    <w:rsid w:val="00FA6D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5C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496"/>
    <w:rPr>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96"/>
    <w:pPr>
      <w:ind w:left="720"/>
      <w:contextualSpacing/>
    </w:pPr>
  </w:style>
  <w:style w:type="paragraph" w:styleId="Header">
    <w:name w:val="header"/>
    <w:basedOn w:val="Normal"/>
    <w:link w:val="HeaderChar"/>
    <w:uiPriority w:val="99"/>
    <w:unhideWhenUsed/>
    <w:rsid w:val="00556D40"/>
    <w:pPr>
      <w:tabs>
        <w:tab w:val="center" w:pos="4680"/>
        <w:tab w:val="right" w:pos="9360"/>
      </w:tabs>
    </w:pPr>
  </w:style>
  <w:style w:type="character" w:customStyle="1" w:styleId="HeaderChar">
    <w:name w:val="Header Char"/>
    <w:basedOn w:val="DefaultParagraphFont"/>
    <w:link w:val="Header"/>
    <w:uiPriority w:val="99"/>
    <w:rsid w:val="00556D40"/>
    <w:rPr>
      <w:spacing w:val="10"/>
    </w:rPr>
  </w:style>
  <w:style w:type="paragraph" w:styleId="Footer">
    <w:name w:val="footer"/>
    <w:basedOn w:val="Normal"/>
    <w:link w:val="FooterChar"/>
    <w:uiPriority w:val="99"/>
    <w:unhideWhenUsed/>
    <w:rsid w:val="00556D40"/>
    <w:pPr>
      <w:tabs>
        <w:tab w:val="center" w:pos="4680"/>
        <w:tab w:val="right" w:pos="9360"/>
      </w:tabs>
    </w:pPr>
  </w:style>
  <w:style w:type="character" w:customStyle="1" w:styleId="FooterChar">
    <w:name w:val="Footer Char"/>
    <w:basedOn w:val="DefaultParagraphFont"/>
    <w:link w:val="Footer"/>
    <w:uiPriority w:val="99"/>
    <w:rsid w:val="00556D40"/>
    <w:rPr>
      <w:spacing w:val="10"/>
    </w:rPr>
  </w:style>
  <w:style w:type="character" w:styleId="PageNumber">
    <w:name w:val="page number"/>
    <w:basedOn w:val="DefaultParagraphFont"/>
    <w:uiPriority w:val="99"/>
    <w:semiHidden/>
    <w:unhideWhenUsed/>
    <w:rsid w:val="003A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w-vyne">
  <a:themeElements>
    <a:clrScheme name="Custom 1">
      <a:dk1>
        <a:srgbClr val="000000"/>
      </a:dk1>
      <a:lt1>
        <a:srgbClr val="FFFFFF"/>
      </a:lt1>
      <a:dk2>
        <a:srgbClr val="4C4C4E"/>
      </a:dk2>
      <a:lt2>
        <a:srgbClr val="E7E6E6"/>
      </a:lt2>
      <a:accent1>
        <a:srgbClr val="B38FC1"/>
      </a:accent1>
      <a:accent2>
        <a:srgbClr val="4CB9D3"/>
      </a:accent2>
      <a:accent3>
        <a:srgbClr val="49B349"/>
      </a:accent3>
      <a:accent4>
        <a:srgbClr val="91C846"/>
      </a:accent4>
      <a:accent5>
        <a:srgbClr val="D2E3A0"/>
      </a:accent5>
      <a:accent6>
        <a:srgbClr val="A8DDE1"/>
      </a:accent6>
      <a:hlink>
        <a:srgbClr val="B38FC1"/>
      </a:hlink>
      <a:folHlink>
        <a:srgbClr val="806DA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w-vyne" id="{3A8D2545-5EDF-6B44-AE86-78FA9D7D4CED}" vid="{F93D1C42-1CFE-8341-9D34-0E139FA31E15}"/>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1997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Maron</dc:creator>
  <cp:keywords/>
  <dc:description/>
  <cp:lastModifiedBy>Molly Maron</cp:lastModifiedBy>
  <cp:revision>4</cp:revision>
  <dcterms:created xsi:type="dcterms:W3CDTF">2017-05-09T21:48:00Z</dcterms:created>
  <dcterms:modified xsi:type="dcterms:W3CDTF">2017-05-09T21:52:00Z</dcterms:modified>
</cp:coreProperties>
</file>